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7020" w:type="dxa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3686"/>
        <w:gridCol w:w="1134"/>
        <w:gridCol w:w="1134"/>
        <w:gridCol w:w="1134"/>
        <w:gridCol w:w="1134"/>
        <w:gridCol w:w="993"/>
        <w:gridCol w:w="1559"/>
        <w:gridCol w:w="1338"/>
        <w:gridCol w:w="1680"/>
        <w:gridCol w:w="960"/>
      </w:tblGrid>
      <w:tr w:rsidR="00AC27C7" w:rsidRPr="00AC27C7" w14:paraId="7B919325" w14:textId="77777777" w:rsidTr="00AC27C7">
        <w:trPr>
          <w:trHeight w:val="300"/>
        </w:trPr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144832" w14:textId="77777777" w:rsidR="00AC27C7" w:rsidRPr="00AC27C7" w:rsidRDefault="00AC27C7" w:rsidP="00AC27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T.C. ENERJİ PİYASASI DÜZENLEME KURUMU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28D91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DD7A2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6212A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334C1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BAA8E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AC648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5709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CAEFD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1F5DA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33A26BD9" w14:textId="77777777" w:rsidTr="00AC27C7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E276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Form No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919F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EPF-23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168E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29EEB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762FC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D0736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A55CB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A28E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04D2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CE18E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5DF3F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013FB992" w14:textId="77777777" w:rsidTr="00AC27C7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03653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Form Adı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0DD4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Tedarikçilere Gelen Şikayetlere İlişkin Gerçekleşmeler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C6BA4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A1C2B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749D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82A4D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B8F1C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DF56B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CF850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F0B5F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4348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0D824BD8" w14:textId="77777777" w:rsidTr="00AC27C7">
        <w:trPr>
          <w:trHeight w:val="13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D50F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Form Versiyonu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04AB6" w14:textId="77777777" w:rsidR="00AC27C7" w:rsidRPr="00AC27C7" w:rsidRDefault="00FC0AC6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EF82D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3988C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00BEA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5D21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9C481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43DE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80491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3D7E4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DF58F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0011609F" w14:textId="77777777" w:rsidTr="00AC27C7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61CD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Lisans No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E87C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ETS/2824-2/1721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BD648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85E1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ECC08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63EEC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8D2C8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AFD7A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AFB5A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970DB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B4E23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549AB649" w14:textId="77777777" w:rsidTr="00AC27C7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46750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Vergi No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40B4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8360072239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B1C4C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9607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641F8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D9C4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18A83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BB64F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DABC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391CF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DABF4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08F933B4" w14:textId="77777777" w:rsidTr="00AC27C7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F818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Lisans Sahibi Unvanı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87EF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EREN ELEKTRİK ENERJİSİ TOPTAN SATIŞ ANONİM ŞİRKETİ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4C62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2700D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1913D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DCE4B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FD3E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1621D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DF5E3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EC8FA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0EB8D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1A3F732E" w14:textId="77777777" w:rsidTr="00AC27C7">
        <w:trPr>
          <w:trHeight w:val="10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2BB3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Yıl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4B6A" w14:textId="625C01C1" w:rsidR="00AC27C7" w:rsidRPr="00AC27C7" w:rsidRDefault="005B02F1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202</w:t>
            </w:r>
            <w:r w:rsidR="009B7FD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161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488D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245B8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984BB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5A818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4FFF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FDB14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47F5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5BD63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3BF8BC44" w14:textId="77777777" w:rsidTr="00AC27C7">
        <w:trPr>
          <w:trHeight w:val="18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7B10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Dönem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7D601" w14:textId="500E819D" w:rsidR="00BC54F6" w:rsidRPr="00AC27C7" w:rsidRDefault="00AC754D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TEMMUZ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998E4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B22F7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94A26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E8DB8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F6D57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25D7F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C87F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D979D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E35F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31B2A163" w14:textId="77777777" w:rsidTr="00AC27C7">
        <w:trPr>
          <w:trHeight w:val="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B4263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EBDF5" w14:textId="77777777" w:rsidR="00AC27C7" w:rsidRPr="00AC27C7" w:rsidRDefault="00AC27C7" w:rsidP="00AC27C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A52B8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43A34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9C32C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12023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BE8C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CE6E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361C4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A9656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63DED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76DD632A" w14:textId="77777777" w:rsidTr="00AC27C7">
        <w:trPr>
          <w:trHeight w:val="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6293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7B2B8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01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1FF5DD" w14:textId="77777777" w:rsidR="00AC27C7" w:rsidRPr="00AC27C7" w:rsidRDefault="00AC27C7" w:rsidP="00AC27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Şikayet Sayısı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801E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40CD7ED7" w14:textId="77777777" w:rsidTr="00AC27C7">
        <w:trPr>
          <w:trHeight w:val="774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322C36" w14:textId="77777777" w:rsidR="00AC27C7" w:rsidRPr="00AC27C7" w:rsidRDefault="00AC27C7" w:rsidP="00AC27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Veri Türü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CC7C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Toplam şikayet sayısı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AC14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2 iş günü içerisinde sonuçlanan şikayet sayısı (S1)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5EFF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3-15 iş günü arasında sonuçlanan şikayet sayısı (S2)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E2D68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15 iş gününden fazla sürede sonuçlanan şikayet sayısı (S3)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E7A5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Mükerrer şikayet sayısı (S4)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57F8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Sonuçlanmayan şikayet sayısı (S5)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9352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Şikayetlerin sonuçlanma süresi(gün) (S6)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7C8B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Şikayetlerin kategorilere göre oransal dağılım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8AC7A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06B7408B" w14:textId="77777777" w:rsidTr="00AC27C7">
        <w:trPr>
          <w:trHeight w:val="300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687D2A0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  <w:t>1. Fatura ve/veya faturaya esas unsurlar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819C5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1.1. Fatura yer alması gereken bilgiler (K1)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165A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544EF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23E13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409AF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473EA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F9CDE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1C7B7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793DE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08410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4C49BA6A" w14:textId="77777777" w:rsidTr="00AC27C7">
        <w:trPr>
          <w:trHeight w:val="198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3C92C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6B0F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1.2. Fatura tutarı (K2)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D02A1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AAEB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D35E3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92108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4E208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03A9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4FCCA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298DE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F3B11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4A5DCF11" w14:textId="77777777" w:rsidTr="00AC27C7">
        <w:trPr>
          <w:trHeight w:val="30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15A0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E9D4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1.3. Fatura dönemi (K3)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24CB3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52AF8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E51E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99EE1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0F6E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CDB99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17B22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DBF89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9D21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409E92DC" w14:textId="77777777" w:rsidTr="00AC27C7">
        <w:trPr>
          <w:trHeight w:val="30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D8BAE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5725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1.4. Mükerrer fatura (K4)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0047A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8949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91748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F085D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09E2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FBA6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F981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9FEBF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ECA2A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2E2EA94F" w14:textId="77777777" w:rsidTr="00AC27C7">
        <w:trPr>
          <w:trHeight w:val="30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4E774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00557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1.5. Fatura son ödeme tarihi (K5)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996E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FBE0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A6B7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961F0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F1D63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739B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D86F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F334D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00A0E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521E4F9B" w14:textId="77777777" w:rsidTr="00AC27C7">
        <w:trPr>
          <w:trHeight w:val="20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1F6AB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0D616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1.6. Fatura gönderimi (K6)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1ED4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863C1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7CE5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39062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6E2F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DA54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B3BB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E8C8F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322E3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6C9FA8E5" w14:textId="77777777" w:rsidTr="00AC27C7">
        <w:trPr>
          <w:trHeight w:val="300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FE0D1C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  <w:t>2. Fiyat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FC1D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2.1. Aktif enerji bedeli (K7)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0B430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D4C22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EA51F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157E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5F0E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7289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D8A9D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B8DBE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96A4B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6193AB30" w14:textId="77777777" w:rsidTr="00387398">
        <w:trPr>
          <w:trHeight w:val="47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F3760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4426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2.2. Tahsilatına aracı olunan ilgili ve diğer mevzuat gereği alınan bedeller (K8)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F63B0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01069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24BD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4135A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74FF8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3A2B3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5A36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AF30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AEF8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2361D9AA" w14:textId="77777777" w:rsidTr="00AC27C7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B4399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  <w:t>3. Ödeme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4BC1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3.3. Zamanında ödenmeyen borçlar (K9)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FF8A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36B8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0BE62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49EBA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A1958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AFB4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73A2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F803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70D9B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1631DFCA" w14:textId="77777777" w:rsidTr="00387398">
        <w:trPr>
          <w:trHeight w:val="211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BE806E0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  <w:t>4. İkili anlaşma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C174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4.1. İkili anlaşma kurma süreci (K10)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63F3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39357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86EB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C0A91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E3D5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3CBDA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072A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ACE93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3C4CE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4D2E2DAA" w14:textId="77777777" w:rsidTr="00AC27C7">
        <w:trPr>
          <w:trHeight w:val="30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310C4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6F482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4.2. İkili anlaşma ve eklerinin kapsamı (K11)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F201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F6F79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42942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F9A9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9CBD3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D2FFF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73B61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DC7BD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46CC8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67AF2EBB" w14:textId="77777777" w:rsidTr="00AC27C7">
        <w:trPr>
          <w:trHeight w:val="20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ABA01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C41A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4.3. İkili anlaşma hükümlerinde değişiklik (K12)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61082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416D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CA76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F9CFF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6B667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09078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31999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9B96F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B894E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02B3872E" w14:textId="77777777" w:rsidTr="00AC27C7">
        <w:trPr>
          <w:trHeight w:val="30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09B04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7D58D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4.4. İkili anlaşma yenileme veya süre uzatımı (K13)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847AF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2C6A9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C232D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E50C3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D136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DD94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4DBCD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0EFA3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6017A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6521080A" w14:textId="77777777" w:rsidTr="00AC27C7">
        <w:trPr>
          <w:trHeight w:val="122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5ABE1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AB1C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4.5. İkili anlaşmanın sonlandırılması (K14)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42FE2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DBB5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96C20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5C7D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05021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EF7B3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1759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889A7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5B22C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7FF2174F" w14:textId="77777777" w:rsidTr="00AC27C7">
        <w:trPr>
          <w:trHeight w:val="223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E6177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F968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4.6. Cayma hakkı (K15)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5E932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FD18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6AC0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3071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33F0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55180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45532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533C2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F7617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4B5B0959" w14:textId="77777777" w:rsidTr="00AC27C7">
        <w:trPr>
          <w:trHeight w:val="7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5326E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5BD5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4.7. Cayma bedeli (K16)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BEB38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7BB27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A410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D22B9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9FF1A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C77D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F36F2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BBDD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F292B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1B8D5519" w14:textId="77777777" w:rsidTr="00AC27C7">
        <w:trPr>
          <w:trHeight w:val="161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2740B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CC98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4.8. Ceza koşulu (K17)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7D423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2125D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756D8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B8D3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61EC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85673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92130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B1D1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87997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4D425E91" w14:textId="77777777" w:rsidTr="00387398">
        <w:trPr>
          <w:trHeight w:val="126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65F40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D272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4.9. Güvence bedeli ve iadesi (K18)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64218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2750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04D01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719C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5797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148F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8B578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6ADF7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C8977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2D96ECB1" w14:textId="77777777" w:rsidTr="00AC27C7">
        <w:trPr>
          <w:trHeight w:val="97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2AD5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5963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4.10. Diğer ikili anlaşma hükümlerine uymama (K19)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21E0F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7D8E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9CDC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7D81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A600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376D7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2DEB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6C65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37907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79E5DF27" w14:textId="77777777" w:rsidTr="00387398">
        <w:trPr>
          <w:trHeight w:val="217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2031267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  <w:t>5. Tüketici hizmetleri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B391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5.1. Başvuruların süresi içerisinde cevaplandırılmaması (B20)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6735A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42DF1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3664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7383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54777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368C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6D41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3224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64F1D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7F55A6D0" w14:textId="77777777" w:rsidTr="00387398">
        <w:trPr>
          <w:trHeight w:val="166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EE74A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A8C6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5.2. Tüketici hizmetleri ve şirket hakkındaki şikayetler (K21)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671D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97779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920A7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69800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1F46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9899A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0BAA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56D1D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7C036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54EA04BA" w14:textId="77777777" w:rsidTr="00387398">
        <w:trPr>
          <w:trHeight w:val="114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D798B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tr-T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8644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color w:val="000000"/>
                <w:sz w:val="14"/>
                <w:szCs w:val="20"/>
                <w:lang w:eastAsia="tr-TR"/>
              </w:rPr>
              <w:t>5.3. Bilgi/Belge talebi (K22)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79E18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8CBD2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00D9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6D6BD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8EBED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F9FB7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F074D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7C3F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53D35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6A7E7221" w14:textId="77777777" w:rsidTr="00387398">
        <w:trPr>
          <w:trHeight w:val="23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431AE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B2BF71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Toplam Şikayet Sayısı ve Sonuçlanma Ortalaması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74D1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5025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8544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5B489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B9A99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6CD94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9731F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22343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F8140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7F0A805F" w14:textId="77777777" w:rsidTr="00387398">
        <w:trPr>
          <w:trHeight w:val="2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D3BD3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1CCD58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Oransal Şikayet Sayısı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E6B9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1F8F6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8DA4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B62C9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9964E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80DA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04E95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36339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26B48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173C51C3" w14:textId="77777777" w:rsidTr="00387398">
        <w:trPr>
          <w:trHeight w:val="19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BA6D6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6C2FFD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Her 1000 kişi başına düşen şikayet sayısı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9EB5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6D201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3694D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B745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BA88A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D9C1C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AC02F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B6EAB" w14:textId="77777777" w:rsidR="00AC27C7" w:rsidRPr="00AC27C7" w:rsidRDefault="00AC27C7" w:rsidP="00AC27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1544F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  <w:tr w:rsidR="00AC27C7" w:rsidRPr="00AC27C7" w14:paraId="689BBC38" w14:textId="77777777" w:rsidTr="00AC27C7">
        <w:trPr>
          <w:trHeight w:val="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97172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21E074" w14:textId="77777777" w:rsidR="00AC27C7" w:rsidRPr="00AC27C7" w:rsidRDefault="00AC27C7" w:rsidP="00AC2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</w:pPr>
            <w:r w:rsidRPr="00AC27C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eastAsia="tr-TR"/>
              </w:rPr>
              <w:t>Tüketici sayısı (T1)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CAB45" w14:textId="7CBDD3E8" w:rsidR="00AC27C7" w:rsidRPr="00AC27C7" w:rsidRDefault="008C2728" w:rsidP="00BC1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7</w:t>
            </w:r>
            <w:r w:rsidR="00AB384B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33130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BDFA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EFADC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A97FF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5F5D0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42726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E9693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360F7" w14:textId="77777777" w:rsidR="00AC27C7" w:rsidRPr="00AC27C7" w:rsidRDefault="00AC27C7" w:rsidP="00AC27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</w:pPr>
            <w:r w:rsidRPr="00AC27C7">
              <w:rPr>
                <w:rFonts w:ascii="Calibri" w:eastAsia="Times New Roman" w:hAnsi="Calibri" w:cs="Times New Roman"/>
                <w:color w:val="000000"/>
                <w:sz w:val="14"/>
                <w:lang w:eastAsia="tr-TR"/>
              </w:rPr>
              <w:t> </w:t>
            </w:r>
          </w:p>
        </w:tc>
      </w:tr>
    </w:tbl>
    <w:p w14:paraId="39909E0A" w14:textId="77777777" w:rsidR="00704EA7" w:rsidRDefault="00704EA7">
      <w:pPr>
        <w:rPr>
          <w:sz w:val="16"/>
        </w:rPr>
      </w:pPr>
    </w:p>
    <w:p w14:paraId="694A5BCD" w14:textId="47F012DD" w:rsidR="00387398" w:rsidRPr="00AD7AE9" w:rsidRDefault="00AC754D">
      <w:pPr>
        <w:rPr>
          <w:sz w:val="24"/>
        </w:rPr>
      </w:pPr>
      <w:r>
        <w:rPr>
          <w:sz w:val="24"/>
          <w:u w:val="single"/>
        </w:rPr>
        <w:t>TEMMUZ</w:t>
      </w:r>
      <w:r w:rsidR="005B02F1">
        <w:rPr>
          <w:sz w:val="24"/>
          <w:u w:val="single"/>
        </w:rPr>
        <w:t xml:space="preserve"> – 202</w:t>
      </w:r>
      <w:r w:rsidR="009B7FD2">
        <w:rPr>
          <w:sz w:val="24"/>
          <w:u w:val="single"/>
        </w:rPr>
        <w:t>6</w:t>
      </w:r>
      <w:r w:rsidR="005B02F1">
        <w:rPr>
          <w:sz w:val="24"/>
          <w:u w:val="single"/>
        </w:rPr>
        <w:t xml:space="preserve"> </w:t>
      </w:r>
      <w:r w:rsidR="00387398">
        <w:rPr>
          <w:sz w:val="24"/>
        </w:rPr>
        <w:t xml:space="preserve"> </w:t>
      </w:r>
      <w:r w:rsidR="00387398" w:rsidRPr="00387398">
        <w:rPr>
          <w:sz w:val="24"/>
        </w:rPr>
        <w:t xml:space="preserve"> İlgili dönemde tüketicilerden gelen şikayet bulunmamaktadır.</w:t>
      </w:r>
    </w:p>
    <w:sectPr w:rsidR="00387398" w:rsidRPr="00AD7AE9" w:rsidSect="0015667A">
      <w:headerReference w:type="default" r:id="rId6"/>
      <w:pgSz w:w="16838" w:h="11906" w:orient="landscape"/>
      <w:pgMar w:top="0" w:right="1417" w:bottom="284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6266D" w14:textId="77777777" w:rsidR="002B2FAE" w:rsidRDefault="002B2FAE" w:rsidP="005F7490">
      <w:pPr>
        <w:spacing w:after="0" w:line="240" w:lineRule="auto"/>
      </w:pPr>
      <w:r>
        <w:separator/>
      </w:r>
    </w:p>
  </w:endnote>
  <w:endnote w:type="continuationSeparator" w:id="0">
    <w:p w14:paraId="5F20FA82" w14:textId="77777777" w:rsidR="002B2FAE" w:rsidRDefault="002B2FAE" w:rsidP="005F7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33D9E" w14:textId="77777777" w:rsidR="002B2FAE" w:rsidRDefault="002B2FAE" w:rsidP="005F7490">
      <w:pPr>
        <w:spacing w:after="0" w:line="240" w:lineRule="auto"/>
      </w:pPr>
      <w:r>
        <w:separator/>
      </w:r>
    </w:p>
  </w:footnote>
  <w:footnote w:type="continuationSeparator" w:id="0">
    <w:p w14:paraId="0E8C4C90" w14:textId="77777777" w:rsidR="002B2FAE" w:rsidRDefault="002B2FAE" w:rsidP="005F7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F2D2A" w14:textId="04BBA888" w:rsidR="00172A8B" w:rsidRDefault="00172A8B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E3D2F51" wp14:editId="3567622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92130" cy="273050"/>
              <wp:effectExtent l="0" t="0" r="0" b="12700"/>
              <wp:wrapNone/>
              <wp:docPr id="1" name="MSIPCM25dc4bae8a8c690c44383ee3" descr="{&quot;HashCode&quot;:-1291272942,&quot;Height&quot;:595.0,&quot;Width&quot;:841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2A9A5DA" w14:textId="67823352" w:rsidR="00172A8B" w:rsidRPr="00AD7AE9" w:rsidRDefault="00AD7AE9" w:rsidP="00AD7AE9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D7AE9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3D2F51" id="_x0000_t202" coordsize="21600,21600" o:spt="202" path="m,l,21600r21600,l21600,xe">
              <v:stroke joinstyle="miter"/>
              <v:path gradientshapeok="t" o:connecttype="rect"/>
            </v:shapetype>
            <v:shape id="MSIPCM25dc4bae8a8c690c44383ee3" o:spid="_x0000_s1026" type="#_x0000_t202" alt="{&quot;HashCode&quot;:-1291272942,&quot;Height&quot;:595.0,&quot;Width&quot;:841.0,&quot;Placement&quot;:&quot;Header&quot;,&quot;Index&quot;:&quot;Primary&quot;,&quot;Section&quot;:1,&quot;Top&quot;:0.0,&quot;Left&quot;:0.0}" style="position:absolute;margin-left:0;margin-top:15pt;width:841.9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" o:allowincell="f" filled="f" stroked="f" strokeweight=".5pt">
              <v:textbox inset="20pt,0,20pt,0">
                <w:txbxContent>
                  <w:p w14:paraId="12A9A5DA" w14:textId="67823352" w:rsidR="00172A8B" w:rsidRPr="00AD7AE9" w:rsidRDefault="00AD7AE9" w:rsidP="00AD7AE9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D7AE9">
                      <w:rPr>
                        <w:rFonts w:ascii="Calibri" w:hAnsi="Calibri" w:cs="Calibri"/>
                        <w:color w:val="000000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A4B"/>
    <w:rsid w:val="00031EC3"/>
    <w:rsid w:val="00044D88"/>
    <w:rsid w:val="000558AE"/>
    <w:rsid w:val="00065FF3"/>
    <w:rsid w:val="000A3A24"/>
    <w:rsid w:val="000B022A"/>
    <w:rsid w:val="000E132B"/>
    <w:rsid w:val="000E7E12"/>
    <w:rsid w:val="000F2A74"/>
    <w:rsid w:val="000F7F74"/>
    <w:rsid w:val="00100F6A"/>
    <w:rsid w:val="001056FC"/>
    <w:rsid w:val="001071E9"/>
    <w:rsid w:val="00114321"/>
    <w:rsid w:val="00130B7B"/>
    <w:rsid w:val="0013455F"/>
    <w:rsid w:val="00136910"/>
    <w:rsid w:val="00143EBC"/>
    <w:rsid w:val="00145119"/>
    <w:rsid w:val="0014562C"/>
    <w:rsid w:val="0015667A"/>
    <w:rsid w:val="00157144"/>
    <w:rsid w:val="0016514D"/>
    <w:rsid w:val="00170D29"/>
    <w:rsid w:val="00172A8B"/>
    <w:rsid w:val="00172D4E"/>
    <w:rsid w:val="00175275"/>
    <w:rsid w:val="00180A98"/>
    <w:rsid w:val="00183727"/>
    <w:rsid w:val="00186BF2"/>
    <w:rsid w:val="002419E7"/>
    <w:rsid w:val="00252020"/>
    <w:rsid w:val="002B2FAE"/>
    <w:rsid w:val="002D028E"/>
    <w:rsid w:val="00312AF4"/>
    <w:rsid w:val="00346F54"/>
    <w:rsid w:val="003655E1"/>
    <w:rsid w:val="00387398"/>
    <w:rsid w:val="003C0291"/>
    <w:rsid w:val="003D335D"/>
    <w:rsid w:val="003E00E8"/>
    <w:rsid w:val="003E6162"/>
    <w:rsid w:val="003F4628"/>
    <w:rsid w:val="003F6065"/>
    <w:rsid w:val="00404CD1"/>
    <w:rsid w:val="0046337D"/>
    <w:rsid w:val="0048284A"/>
    <w:rsid w:val="00493FAD"/>
    <w:rsid w:val="004D26C5"/>
    <w:rsid w:val="004F0C1D"/>
    <w:rsid w:val="005121C6"/>
    <w:rsid w:val="00512ABA"/>
    <w:rsid w:val="00515167"/>
    <w:rsid w:val="00531FA9"/>
    <w:rsid w:val="00547E5A"/>
    <w:rsid w:val="005504F2"/>
    <w:rsid w:val="00553A8D"/>
    <w:rsid w:val="005558F7"/>
    <w:rsid w:val="00567E73"/>
    <w:rsid w:val="00577003"/>
    <w:rsid w:val="00580E1D"/>
    <w:rsid w:val="005A1A4B"/>
    <w:rsid w:val="005A6A51"/>
    <w:rsid w:val="005A7084"/>
    <w:rsid w:val="005B02F1"/>
    <w:rsid w:val="005C0535"/>
    <w:rsid w:val="005C76ED"/>
    <w:rsid w:val="005E381E"/>
    <w:rsid w:val="005F28D4"/>
    <w:rsid w:val="005F682E"/>
    <w:rsid w:val="005F7490"/>
    <w:rsid w:val="0060770F"/>
    <w:rsid w:val="00621B71"/>
    <w:rsid w:val="00624F24"/>
    <w:rsid w:val="0062720B"/>
    <w:rsid w:val="00642096"/>
    <w:rsid w:val="00647BA4"/>
    <w:rsid w:val="0068453D"/>
    <w:rsid w:val="006866C0"/>
    <w:rsid w:val="00691D06"/>
    <w:rsid w:val="006A0253"/>
    <w:rsid w:val="006B4713"/>
    <w:rsid w:val="006C43E1"/>
    <w:rsid w:val="006C7BE7"/>
    <w:rsid w:val="006E556E"/>
    <w:rsid w:val="006F49C5"/>
    <w:rsid w:val="007008F3"/>
    <w:rsid w:val="00703D2B"/>
    <w:rsid w:val="00704EA7"/>
    <w:rsid w:val="007162CE"/>
    <w:rsid w:val="0071700F"/>
    <w:rsid w:val="007419ED"/>
    <w:rsid w:val="00757091"/>
    <w:rsid w:val="00782693"/>
    <w:rsid w:val="007A78DD"/>
    <w:rsid w:val="007E7001"/>
    <w:rsid w:val="008173D9"/>
    <w:rsid w:val="008178E2"/>
    <w:rsid w:val="008268E9"/>
    <w:rsid w:val="00834DC7"/>
    <w:rsid w:val="00862882"/>
    <w:rsid w:val="008A4B68"/>
    <w:rsid w:val="008A6EB6"/>
    <w:rsid w:val="008B2681"/>
    <w:rsid w:val="008B4FA2"/>
    <w:rsid w:val="008C2728"/>
    <w:rsid w:val="008F7FE0"/>
    <w:rsid w:val="0091305C"/>
    <w:rsid w:val="009B357B"/>
    <w:rsid w:val="009B7FD2"/>
    <w:rsid w:val="009D178B"/>
    <w:rsid w:val="009E6892"/>
    <w:rsid w:val="009F2873"/>
    <w:rsid w:val="009F337B"/>
    <w:rsid w:val="00A11257"/>
    <w:rsid w:val="00A27A00"/>
    <w:rsid w:val="00A60C23"/>
    <w:rsid w:val="00A76E62"/>
    <w:rsid w:val="00A77317"/>
    <w:rsid w:val="00A90147"/>
    <w:rsid w:val="00A947CA"/>
    <w:rsid w:val="00AA1F30"/>
    <w:rsid w:val="00AA3E7E"/>
    <w:rsid w:val="00AB0D2E"/>
    <w:rsid w:val="00AB384B"/>
    <w:rsid w:val="00AC27C7"/>
    <w:rsid w:val="00AC39FC"/>
    <w:rsid w:val="00AC754D"/>
    <w:rsid w:val="00AD3F4A"/>
    <w:rsid w:val="00AD7AE9"/>
    <w:rsid w:val="00AF6B3C"/>
    <w:rsid w:val="00B11FF6"/>
    <w:rsid w:val="00B44E40"/>
    <w:rsid w:val="00B50C92"/>
    <w:rsid w:val="00B52F96"/>
    <w:rsid w:val="00B63012"/>
    <w:rsid w:val="00B647FD"/>
    <w:rsid w:val="00B653A9"/>
    <w:rsid w:val="00B72431"/>
    <w:rsid w:val="00BC15BB"/>
    <w:rsid w:val="00BC54F6"/>
    <w:rsid w:val="00BF1291"/>
    <w:rsid w:val="00BF3AD6"/>
    <w:rsid w:val="00C04801"/>
    <w:rsid w:val="00C224DD"/>
    <w:rsid w:val="00C23513"/>
    <w:rsid w:val="00C47B82"/>
    <w:rsid w:val="00C7748A"/>
    <w:rsid w:val="00C82DA2"/>
    <w:rsid w:val="00C8406F"/>
    <w:rsid w:val="00C8614A"/>
    <w:rsid w:val="00CB74EC"/>
    <w:rsid w:val="00CF2C9C"/>
    <w:rsid w:val="00CF7DEF"/>
    <w:rsid w:val="00D0233B"/>
    <w:rsid w:val="00D12FC3"/>
    <w:rsid w:val="00D22261"/>
    <w:rsid w:val="00D24946"/>
    <w:rsid w:val="00D5671E"/>
    <w:rsid w:val="00D76920"/>
    <w:rsid w:val="00D80724"/>
    <w:rsid w:val="00D949C5"/>
    <w:rsid w:val="00DA18A0"/>
    <w:rsid w:val="00DB791A"/>
    <w:rsid w:val="00DC6776"/>
    <w:rsid w:val="00DD642D"/>
    <w:rsid w:val="00DE05A2"/>
    <w:rsid w:val="00E11106"/>
    <w:rsid w:val="00E23F45"/>
    <w:rsid w:val="00E27F95"/>
    <w:rsid w:val="00E31161"/>
    <w:rsid w:val="00E34DE6"/>
    <w:rsid w:val="00E35513"/>
    <w:rsid w:val="00E474C7"/>
    <w:rsid w:val="00E53ABE"/>
    <w:rsid w:val="00E61741"/>
    <w:rsid w:val="00EA0FCD"/>
    <w:rsid w:val="00EA2006"/>
    <w:rsid w:val="00EA6854"/>
    <w:rsid w:val="00EB411A"/>
    <w:rsid w:val="00EC541E"/>
    <w:rsid w:val="00EE6018"/>
    <w:rsid w:val="00F06B43"/>
    <w:rsid w:val="00F11D3C"/>
    <w:rsid w:val="00F63E79"/>
    <w:rsid w:val="00F76D07"/>
    <w:rsid w:val="00F945E5"/>
    <w:rsid w:val="00F94FFC"/>
    <w:rsid w:val="00FA31DF"/>
    <w:rsid w:val="00FC0AC6"/>
    <w:rsid w:val="00FE6CBB"/>
    <w:rsid w:val="00FF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D2B898"/>
  <w15:chartTrackingRefBased/>
  <w15:docId w15:val="{9E2591E7-BD60-40B6-9B6C-06E2002D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04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04CD1"/>
  </w:style>
  <w:style w:type="paragraph" w:styleId="AltBilgi">
    <w:name w:val="footer"/>
    <w:basedOn w:val="Normal"/>
    <w:link w:val="AltBilgiChar"/>
    <w:uiPriority w:val="99"/>
    <w:unhideWhenUsed/>
    <w:rsid w:val="00404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04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1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beccce0-6c7b-48b8-93f3-a6e4d786204b}" enabled="1" method="Privileged" siteId="{bcb5eab3-872d-4e34-9dc5-8ac3d404c0c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 Vural</dc:creator>
  <cp:keywords/>
  <dc:description/>
  <cp:lastModifiedBy>Yeşim Vural</cp:lastModifiedBy>
  <cp:revision>3</cp:revision>
  <dcterms:created xsi:type="dcterms:W3CDTF">2026-08-31T05:48:00Z</dcterms:created>
  <dcterms:modified xsi:type="dcterms:W3CDTF">2026-08-31T05:49:00Z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eccce0-6c7b-48b8-93f3-a6e4d786204b_Enabled">
    <vt:lpwstr>true</vt:lpwstr>
  </property>
  <property fmtid="{D5CDD505-2E9C-101B-9397-08002B2CF9AE}" pid="3" name="MSIP_Label_6beccce0-6c7b-48b8-93f3-a6e4d786204b_SetDate">
    <vt:lpwstr>2023-05-02T05:14:37Z</vt:lpwstr>
  </property>
  <property fmtid="{D5CDD505-2E9C-101B-9397-08002B2CF9AE}" pid="4" name="MSIP_Label_6beccce0-6c7b-48b8-93f3-a6e4d786204b_Method">
    <vt:lpwstr>Privileged</vt:lpwstr>
  </property>
  <property fmtid="{D5CDD505-2E9C-101B-9397-08002B2CF9AE}" pid="5" name="MSIP_Label_6beccce0-6c7b-48b8-93f3-a6e4d786204b_Name">
    <vt:lpwstr>Herkese Açık</vt:lpwstr>
  </property>
  <property fmtid="{D5CDD505-2E9C-101B-9397-08002B2CF9AE}" pid="6" name="MSIP_Label_6beccce0-6c7b-48b8-93f3-a6e4d786204b_SiteId">
    <vt:lpwstr>bcb5eab3-872d-4e34-9dc5-8ac3d404c0c9</vt:lpwstr>
  </property>
  <property fmtid="{D5CDD505-2E9C-101B-9397-08002B2CF9AE}" pid="7" name="MSIP_Label_6beccce0-6c7b-48b8-93f3-a6e4d786204b_ActionId">
    <vt:lpwstr>6ba6b387-aa51-4b74-b293-37faca45f8a0</vt:lpwstr>
  </property>
  <property fmtid="{D5CDD505-2E9C-101B-9397-08002B2CF9AE}" pid="8" name="MSIP_Label_6beccce0-6c7b-48b8-93f3-a6e4d786204b_ContentBits">
    <vt:lpwstr>1</vt:lpwstr>
  </property>
</Properties>
</file>